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gif" ContentType="image/gi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0"/>
      </w:pPr>
      <w:r>
        <w:t>窗体顶端</w:t>
      </w:r>
    </w:p>
    <w:tbl>
      <w:tblPr>
        <w:tblStyle w:val="9"/>
        <w:tblW w:w="8731" w:type="dxa"/>
        <w:jc w:val="center"/>
        <w:tblCellSpacing w:w="15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873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  <w:jc w:val="center"/>
        </w:trPr>
        <w:tc>
          <w:tcPr>
            <w:tcW w:w="867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drawing>
                <wp:inline distT="0" distB="0" distL="114300" distR="114300">
                  <wp:extent cx="5591810" cy="800100"/>
                  <wp:effectExtent l="0" t="0" r="8890" b="0"/>
                  <wp:docPr id="1" name="图片 1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91810" cy="800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50" w:hRule="atLeast"/>
          <w:tblCellSpacing w:w="15" w:type="dxa"/>
          <w:jc w:val="center"/>
        </w:trPr>
        <w:tc>
          <w:tcPr>
            <w:tcW w:w="867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color w:val="000000"/>
                <w:sz w:val="18"/>
                <w:szCs w:val="18"/>
                <w:u w:val="none"/>
              </w:rPr>
            </w:pPr>
            <w:r>
              <w:rPr>
                <w:rFonts w:ascii="仿宋_gb2312" w:hAnsi="仿宋_gb2312" w:eastAsia="仿宋_gb2312" w:cs="仿宋_gb2312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闽医大〔2017〕71号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  <w:jc w:val="center"/>
        </w:trPr>
        <w:tc>
          <w:tcPr>
            <w:tcW w:w="867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drawing>
                <wp:inline distT="0" distB="0" distL="114300" distR="114300">
                  <wp:extent cx="6696075" cy="85725"/>
                  <wp:effectExtent l="0" t="0" r="9525" b="9525"/>
                  <wp:docPr id="2" name="图片 2" descr="IMG_2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IMG_257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96075" cy="85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keepNext w:val="0"/>
        <w:keepLines w:val="0"/>
        <w:widowControl/>
        <w:suppressLineNumbers w:val="0"/>
        <w:spacing w:before="0" w:beforeAutospacing="0"/>
        <w:ind w:left="0"/>
        <w:jc w:val="left"/>
      </w:pPr>
    </w:p>
    <w:p>
      <w:pPr>
        <w:keepNext w:val="0"/>
        <w:keepLines w:val="0"/>
        <w:widowControl/>
        <w:suppressLineNumbers w:val="0"/>
        <w:spacing w:before="0" w:beforeAutospacing="0"/>
        <w:ind w:left="0"/>
        <w:jc w:val="center"/>
        <w:rPr>
          <w:color w:val="000000"/>
          <w:sz w:val="36"/>
          <w:szCs w:val="36"/>
          <w:u w:val="none"/>
        </w:rPr>
      </w:pPr>
      <w:r>
        <w:rPr>
          <w:rStyle w:val="6"/>
          <w:rFonts w:hint="eastAsia" w:ascii="宋体" w:hAnsi="宋体" w:eastAsia="宋体" w:cs="宋体"/>
          <w:color w:val="000000"/>
          <w:kern w:val="0"/>
          <w:sz w:val="36"/>
          <w:szCs w:val="36"/>
          <w:u w:val="none"/>
          <w:lang w:val="en-US" w:eastAsia="zh-CN" w:bidi="ar"/>
        </w:rPr>
        <w:t xml:space="preserve">关于印发《福建医科大学大学生创新创业奖学金评选办法（试行）》的通知 </w:t>
      </w:r>
    </w:p>
    <w:p>
      <w:pPr>
        <w:keepNext w:val="0"/>
        <w:keepLines w:val="0"/>
        <w:widowControl/>
        <w:suppressLineNumbers w:val="0"/>
        <w:spacing w:before="0" w:beforeAutospacing="0" w:after="240" w:afterAutospacing="0"/>
        <w:ind w:left="0"/>
        <w:jc w:val="left"/>
      </w:pPr>
    </w:p>
    <w:p>
      <w:pPr>
        <w:keepNext w:val="0"/>
        <w:keepLines w:val="0"/>
        <w:widowControl/>
        <w:suppressLineNumbers w:val="0"/>
        <w:spacing w:before="0" w:beforeAutospacing="0" w:after="270" w:afterAutospacing="0"/>
        <w:ind w:left="0"/>
        <w:jc w:val="left"/>
        <w:rPr>
          <w:color w:val="000000"/>
          <w:sz w:val="27"/>
          <w:szCs w:val="27"/>
          <w:u w:val="none"/>
        </w:rPr>
      </w:pPr>
      <w:r>
        <w:rPr>
          <w:rFonts w:ascii="宋体" w:hAnsi="宋体" w:eastAsia="宋体" w:cs="宋体"/>
          <w:color w:val="000000"/>
          <w:kern w:val="0"/>
          <w:sz w:val="27"/>
          <w:szCs w:val="27"/>
          <w:u w:val="none"/>
          <w:lang w:val="en-US" w:eastAsia="zh-CN" w:bidi="ar"/>
        </w:rPr>
        <w:t xml:space="preserve">各学院（部）,机关各部门： </w:t>
      </w:r>
    </w:p>
    <w:p>
      <w:pPr>
        <w:keepNext w:val="0"/>
        <w:keepLines w:val="0"/>
        <w:widowControl/>
        <w:suppressLineNumbers w:val="0"/>
        <w:autoSpaceDE w:val="0"/>
        <w:autoSpaceDN/>
        <w:spacing w:before="0" w:beforeAutospacing="0" w:after="0" w:afterAutospacing="0" w:line="560" w:lineRule="exact"/>
        <w:ind w:left="0" w:right="0"/>
        <w:jc w:val="left"/>
        <w:rPr>
          <w:rFonts w:ascii="仿宋_gb2312" w:hAnsi="仿宋" w:eastAsia="仿宋_gb2312" w:cs="仿宋_gb2312"/>
          <w:color w:val="000000"/>
          <w:kern w:val="0"/>
          <w:sz w:val="32"/>
          <w:szCs w:val="32"/>
          <w:u w:val="none"/>
          <w:lang w:val="en-US"/>
        </w:rPr>
      </w:pPr>
      <w:r>
        <w:rPr>
          <w:rFonts w:ascii="仿宋" w:hAnsi="仿宋" w:eastAsia="仿宋" w:cs="仿宋"/>
          <w:color w:val="000000"/>
          <w:kern w:val="0"/>
          <w:sz w:val="32"/>
          <w:szCs w:val="32"/>
          <w:u w:val="none"/>
          <w:lang w:val="en-US" w:eastAsia="zh-CN" w:bidi="ar"/>
        </w:rPr>
        <w:t>    现将《福建医科大学大学生创新创业奖学金评选办法（试行）》印发给你们，请认真贯彻执行。</w:t>
      </w:r>
    </w:p>
    <w:p>
      <w:pPr>
        <w:keepNext w:val="0"/>
        <w:keepLines w:val="0"/>
        <w:widowControl/>
        <w:suppressLineNumbers w:val="0"/>
        <w:autoSpaceDE w:val="0"/>
        <w:autoSpaceDN/>
        <w:adjustRightInd w:val="0"/>
        <w:snapToGrid w:val="0"/>
        <w:spacing w:before="0" w:beforeAutospacing="0" w:after="0" w:afterAutospacing="0" w:line="560" w:lineRule="exact"/>
        <w:ind w:left="0" w:right="0"/>
        <w:jc w:val="left"/>
        <w:rPr>
          <w:rFonts w:hint="default" w:ascii="仿宋_gb2312" w:hAnsi="仿宋" w:eastAsia="仿宋_gb2312" w:cs="仿宋_gb2312"/>
          <w:color w:val="000000"/>
          <w:sz w:val="30"/>
          <w:szCs w:val="30"/>
          <w:u w:val="none"/>
          <w:lang w:val="en-US"/>
        </w:rPr>
      </w:pPr>
      <w:r>
        <w:rPr>
          <w:rFonts w:hint="default" w:ascii="仿宋_gb2312" w:hAnsi="仿宋" w:eastAsia="仿宋_gb2312" w:cs="仿宋_gb2312"/>
          <w:color w:val="000000"/>
          <w:kern w:val="0"/>
          <w:sz w:val="30"/>
          <w:szCs w:val="30"/>
          <w:u w:val="none"/>
          <w:lang w:val="en-US" w:eastAsia="zh-CN" w:bidi="ar"/>
        </w:rPr>
        <w:t xml:space="preserve"> </w:t>
      </w:r>
    </w:p>
    <w:p>
      <w:pPr>
        <w:keepNext w:val="0"/>
        <w:keepLines w:val="0"/>
        <w:widowControl/>
        <w:suppressLineNumbers w:val="0"/>
        <w:autoSpaceDE w:val="0"/>
        <w:autoSpaceDN/>
        <w:adjustRightInd w:val="0"/>
        <w:snapToGrid w:val="0"/>
        <w:spacing w:before="0" w:beforeAutospacing="0" w:after="0" w:afterAutospacing="0" w:line="560" w:lineRule="exact"/>
        <w:ind w:left="0" w:right="0"/>
        <w:jc w:val="left"/>
        <w:rPr>
          <w:rFonts w:hint="default" w:ascii="仿宋_gb2312" w:hAnsi="仿宋" w:eastAsia="仿宋_gb2312" w:cs="仿宋_gb2312"/>
          <w:color w:val="000000"/>
          <w:sz w:val="30"/>
          <w:szCs w:val="30"/>
          <w:u w:val="none"/>
          <w:lang w:val="en-US"/>
        </w:rPr>
      </w:pPr>
      <w:r>
        <w:rPr>
          <w:rFonts w:hint="default" w:ascii="仿宋_gb2312" w:hAnsi="仿宋" w:eastAsia="仿宋_gb2312" w:cs="仿宋_gb2312"/>
          <w:color w:val="000000"/>
          <w:kern w:val="0"/>
          <w:sz w:val="30"/>
          <w:szCs w:val="30"/>
          <w:u w:val="none"/>
          <w:lang w:val="en-US" w:eastAsia="zh-CN" w:bidi="ar"/>
        </w:rPr>
        <w:t xml:space="preserve">                                                                          </w:t>
      </w:r>
    </w:p>
    <w:p>
      <w:pPr>
        <w:keepNext w:val="0"/>
        <w:keepLines w:val="0"/>
        <w:widowControl/>
        <w:suppressLineNumbers w:val="0"/>
        <w:autoSpaceDE w:val="0"/>
        <w:autoSpaceDN/>
        <w:adjustRightInd w:val="0"/>
        <w:snapToGrid w:val="0"/>
        <w:spacing w:before="0" w:beforeAutospacing="0" w:after="0" w:afterAutospacing="0" w:line="560" w:lineRule="exact"/>
        <w:ind w:left="0" w:right="0"/>
        <w:jc w:val="left"/>
        <w:rPr>
          <w:rFonts w:hint="default" w:ascii="仿宋_gb2312" w:hAnsi="仿宋_gb2312" w:eastAsia="仿宋_gb2312" w:cs="仿宋_gb2312"/>
          <w:color w:val="000000"/>
          <w:sz w:val="32"/>
          <w:szCs w:val="30"/>
          <w:u w:val="none"/>
          <w:lang w:val="en-US"/>
        </w:rPr>
      </w:pPr>
      <w:r>
        <w:rPr>
          <w:rFonts w:hint="default" w:ascii="仿宋_gb2312" w:hAnsi="仿宋" w:eastAsia="仿宋_gb2312" w:cs="仿宋_gb2312"/>
          <w:color w:val="000000"/>
          <w:kern w:val="0"/>
          <w:sz w:val="30"/>
          <w:szCs w:val="30"/>
          <w:u w:val="none"/>
          <w:lang w:val="en-US" w:eastAsia="zh-CN" w:bidi="ar"/>
        </w:rPr>
        <w:t xml:space="preserve">                                 </w:t>
      </w:r>
    </w:p>
    <w:p>
      <w:pPr>
        <w:keepNext w:val="0"/>
        <w:keepLines w:val="0"/>
        <w:widowControl/>
        <w:suppressLineNumbers w:val="0"/>
        <w:adjustRightInd w:val="0"/>
        <w:snapToGrid w:val="0"/>
        <w:spacing w:before="0" w:beforeAutospacing="0" w:after="0" w:afterAutospacing="0" w:line="640" w:lineRule="atLeast"/>
        <w:ind w:left="5119" w:leftChars="152" w:right="0" w:hanging="4800" w:hangingChars="1500"/>
        <w:jc w:val="left"/>
        <w:rPr>
          <w:rFonts w:hint="eastAsia" w:ascii="仿宋" w:hAnsi="仿宋" w:eastAsia="仿宋" w:cs="仿宋"/>
          <w:color w:val="000000"/>
          <w:kern w:val="0"/>
          <w:sz w:val="32"/>
          <w:szCs w:val="32"/>
          <w:u w:val="none"/>
          <w:lang w:val="en-US"/>
        </w:rPr>
      </w:pPr>
      <w:r>
        <w:rPr>
          <w:rFonts w:hint="default" w:ascii="仿宋_gb2312" w:hAnsi="仿宋_gb2312" w:eastAsia="仿宋_gb2312" w:cs="仿宋_gb2312"/>
          <w:color w:val="000000"/>
          <w:kern w:val="0"/>
          <w:sz w:val="32"/>
          <w:szCs w:val="30"/>
          <w:u w:val="none"/>
          <w:lang w:val="en-US" w:eastAsia="zh-CN" w:bidi="ar"/>
        </w:rPr>
        <w:t xml:space="preserve">                                                                      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u w:val="none"/>
          <w:lang w:val="en-US" w:eastAsia="zh-CN" w:bidi="ar"/>
        </w:rPr>
        <w:t>福建医科大学</w:t>
      </w:r>
    </w:p>
    <w:p>
      <w:pPr>
        <w:keepNext w:val="0"/>
        <w:keepLines w:val="0"/>
        <w:widowControl/>
        <w:suppressLineNumbers w:val="0"/>
        <w:adjustRightInd w:val="0"/>
        <w:snapToGrid w:val="0"/>
        <w:spacing w:before="0" w:beforeAutospacing="0" w:after="0" w:afterAutospacing="0" w:line="640" w:lineRule="atLeast"/>
        <w:ind w:left="0" w:right="0"/>
        <w:jc w:val="center"/>
        <w:rPr>
          <w:rFonts w:hint="eastAsia" w:ascii="仿宋" w:hAnsi="仿宋" w:eastAsia="仿宋" w:cs="仿宋"/>
          <w:color w:val="000000"/>
          <w:kern w:val="0"/>
          <w:sz w:val="32"/>
          <w:szCs w:val="32"/>
          <w:u w:val="none"/>
          <w:lang w:val="en-US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u w:val="none"/>
          <w:lang w:val="en-US" w:eastAsia="zh-CN" w:bidi="ar"/>
        </w:rPr>
        <w:t xml:space="preserve">                    </w:t>
      </w:r>
      <w:bookmarkStart w:id="0" w:name="签发日期"/>
      <w:r>
        <w:rPr>
          <w:rFonts w:hint="eastAsia" w:ascii="仿宋" w:hAnsi="仿宋" w:eastAsia="仿宋" w:cs="仿宋"/>
          <w:color w:val="000000"/>
          <w:kern w:val="0"/>
          <w:sz w:val="32"/>
          <w:szCs w:val="32"/>
          <w:u w:val="none"/>
          <w:lang w:val="en-US" w:eastAsia="zh-CN" w:bidi="ar"/>
        </w:rPr>
        <w:t>2017年4月1日</w:t>
      </w:r>
      <w:bookmarkEnd w:id="0"/>
    </w:p>
    <w:p>
      <w:pPr>
        <w:keepNext w:val="0"/>
        <w:keepLines w:val="0"/>
        <w:widowControl/>
        <w:suppressLineNumbers w:val="0"/>
        <w:adjustRightInd w:val="0"/>
        <w:snapToGrid w:val="0"/>
        <w:spacing w:before="0" w:beforeAutospacing="0" w:after="0" w:afterAutospacing="0" w:line="640" w:lineRule="atLeast"/>
        <w:ind w:left="0" w:right="0"/>
        <w:jc w:val="center"/>
        <w:rPr>
          <w:rFonts w:hint="default" w:ascii="仿宋_gb2312" w:hAnsi="仿宋_gb2312" w:eastAsia="仿宋_gb2312" w:cs="仿宋_gb2312"/>
          <w:color w:val="000000"/>
          <w:sz w:val="18"/>
          <w:szCs w:val="30"/>
          <w:u w:val="none"/>
          <w:lang w:val="en-US"/>
        </w:rPr>
      </w:pPr>
    </w:p>
    <w:p>
      <w:pPr>
        <w:keepNext w:val="0"/>
        <w:keepLines w:val="0"/>
        <w:widowControl/>
        <w:suppressLineNumbers w:val="0"/>
        <w:adjustRightInd w:val="0"/>
        <w:spacing w:before="0" w:beforeAutospacing="0" w:after="0" w:afterAutospacing="0" w:line="240" w:lineRule="atLeast"/>
        <w:ind w:left="0" w:right="0"/>
        <w:jc w:val="left"/>
        <w:rPr>
          <w:rFonts w:ascii="方正小标宋简体" w:hAnsi="方正小标宋简体" w:eastAsia="方正小标宋简体" w:cs="黑体"/>
          <w:color w:val="000000"/>
          <w:kern w:val="0"/>
          <w:sz w:val="32"/>
          <w:szCs w:val="36"/>
          <w:u w:val="none"/>
          <w:lang w:val="en-US"/>
        </w:rPr>
      </w:pPr>
    </w:p>
    <w:tbl>
      <w:tblPr>
        <w:tblStyle w:val="9"/>
        <w:tblW w:w="9030" w:type="dxa"/>
        <w:tblInd w:w="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3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9030" w:type="dxa"/>
            <w:tcBorders>
              <w:top w:val="single" w:color="auto" w:sz="2" w:space="0"/>
              <w:left w:val="nil"/>
              <w:bottom w:val="single" w:color="auto" w:sz="12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  <w:u w:val="none"/>
                <w:lang w:val="en-US"/>
              </w:rPr>
            </w:pPr>
            <w:r>
              <w:rPr>
                <w:rFonts w:hint="default" w:ascii="仿宋_gb2312" w:hAnsi="仿宋_gb2312" w:eastAsia="仿宋_gb2312" w:cs="仿宋_gb2312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福建医科大学校长办公室                     </w:t>
            </w:r>
            <w:bookmarkStart w:id="1" w:name="印发日期"/>
            <w:r>
              <w:rPr>
                <w:rFonts w:hint="default" w:ascii="仿宋_gb2312" w:hAnsi="仿宋_gb2312" w:eastAsia="仿宋_gb2312" w:cs="仿宋_gb2312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2017年4月1日</w:t>
            </w:r>
            <w:bookmarkEnd w:id="1"/>
            <w:r>
              <w:rPr>
                <w:rFonts w:hint="default" w:ascii="仿宋_gb2312" w:hAnsi="仿宋_gb2312" w:eastAsia="仿宋_gb2312" w:cs="仿宋_gb2312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印发</w:t>
            </w:r>
          </w:p>
        </w:tc>
      </w:tr>
    </w:tbl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left"/>
        <w:rPr>
          <w:color w:val="000000"/>
          <w:u w:val="none"/>
          <w:lang w:val="en-US"/>
        </w:rPr>
      </w:pPr>
    </w:p>
    <w:p>
      <w:pPr>
        <w:keepNext w:val="0"/>
        <w:keepLines w:val="0"/>
        <w:widowControl/>
        <w:suppressLineNumbers w:val="0"/>
        <w:autoSpaceDE w:val="0"/>
        <w:autoSpaceDN/>
        <w:adjustRightInd w:val="0"/>
        <w:snapToGrid w:val="0"/>
        <w:spacing w:before="0" w:beforeAutospacing="0" w:after="0" w:afterAutospacing="0" w:line="560" w:lineRule="exact"/>
        <w:ind w:left="0" w:right="0"/>
        <w:jc w:val="center"/>
        <w:rPr>
          <w:rFonts w:hint="eastAsia" w:ascii="仿宋" w:hAnsi="仿宋" w:eastAsia="仿宋" w:cs="仿宋"/>
          <w:b/>
          <w:color w:val="000000"/>
          <w:kern w:val="0"/>
          <w:sz w:val="36"/>
          <w:szCs w:val="36"/>
          <w:u w:val="none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autoSpaceDE w:val="0"/>
        <w:autoSpaceDN/>
        <w:adjustRightInd w:val="0"/>
        <w:snapToGrid w:val="0"/>
        <w:spacing w:before="0" w:beforeAutospacing="0" w:after="0" w:afterAutospacing="0" w:line="560" w:lineRule="exact"/>
        <w:ind w:left="0" w:right="0"/>
        <w:jc w:val="both"/>
        <w:rPr>
          <w:rFonts w:hint="eastAsia" w:ascii="仿宋" w:hAnsi="仿宋" w:eastAsia="仿宋" w:cs="仿宋"/>
          <w:b/>
          <w:color w:val="000000"/>
          <w:kern w:val="0"/>
          <w:sz w:val="36"/>
          <w:szCs w:val="36"/>
          <w:u w:val="none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autoSpaceDE w:val="0"/>
        <w:autoSpaceDN/>
        <w:adjustRightInd w:val="0"/>
        <w:snapToGrid w:val="0"/>
        <w:spacing w:before="0" w:beforeAutospacing="0" w:after="0" w:afterAutospacing="0" w:line="560" w:lineRule="exact"/>
        <w:ind w:left="0" w:right="0"/>
        <w:jc w:val="center"/>
        <w:rPr>
          <w:rFonts w:hint="eastAsia" w:ascii="仿宋" w:hAnsi="仿宋" w:eastAsia="仿宋" w:cs="仿宋"/>
          <w:b/>
          <w:color w:val="000000"/>
          <w:kern w:val="0"/>
          <w:sz w:val="36"/>
          <w:szCs w:val="36"/>
          <w:u w:val="none"/>
          <w:lang w:val="en-US" w:eastAsia="zh-CN" w:bidi="ar"/>
        </w:rPr>
      </w:pPr>
      <w:r>
        <w:rPr>
          <w:rFonts w:hint="eastAsia" w:ascii="仿宋" w:hAnsi="仿宋" w:eastAsia="仿宋" w:cs="仿宋"/>
          <w:b/>
          <w:color w:val="000000"/>
          <w:kern w:val="0"/>
          <w:sz w:val="36"/>
          <w:szCs w:val="36"/>
          <w:u w:val="none"/>
          <w:lang w:val="en-US" w:eastAsia="zh-CN" w:bidi="ar"/>
        </w:rPr>
        <w:t>福建医科大学大学生创新创业</w:t>
      </w:r>
    </w:p>
    <w:p>
      <w:pPr>
        <w:keepNext w:val="0"/>
        <w:keepLines w:val="0"/>
        <w:widowControl/>
        <w:suppressLineNumbers w:val="0"/>
        <w:autoSpaceDE w:val="0"/>
        <w:autoSpaceDN/>
        <w:adjustRightInd w:val="0"/>
        <w:snapToGrid w:val="0"/>
        <w:spacing w:before="0" w:beforeAutospacing="0" w:after="0" w:afterAutospacing="0" w:line="560" w:lineRule="exact"/>
        <w:ind w:left="0" w:right="0"/>
        <w:jc w:val="center"/>
        <w:rPr>
          <w:rFonts w:hint="eastAsia" w:ascii="仿宋" w:hAnsi="仿宋" w:eastAsia="仿宋" w:cs="仿宋"/>
          <w:b/>
          <w:color w:val="000000"/>
          <w:sz w:val="36"/>
          <w:szCs w:val="36"/>
          <w:u w:val="none"/>
          <w:lang w:val="en-US"/>
        </w:rPr>
      </w:pPr>
      <w:r>
        <w:rPr>
          <w:rFonts w:hint="eastAsia" w:ascii="仿宋" w:hAnsi="仿宋" w:eastAsia="仿宋" w:cs="仿宋"/>
          <w:b/>
          <w:color w:val="000000"/>
          <w:kern w:val="0"/>
          <w:sz w:val="36"/>
          <w:szCs w:val="36"/>
          <w:u w:val="none"/>
          <w:lang w:val="en-US" w:eastAsia="zh-CN" w:bidi="ar"/>
        </w:rPr>
        <w:t>奖学金评选办法（试行）</w:t>
      </w:r>
    </w:p>
    <w:p>
      <w:pPr>
        <w:pStyle w:val="4"/>
        <w:keepNext w:val="0"/>
        <w:keepLines w:val="0"/>
        <w:widowControl/>
        <w:suppressLineNumbers w:val="0"/>
        <w:autoSpaceDE w:val="0"/>
        <w:autoSpaceDN/>
        <w:spacing w:before="0" w:beforeAutospacing="0" w:after="0" w:afterAutospacing="0" w:line="528" w:lineRule="exact"/>
        <w:ind w:left="0" w:right="0"/>
        <w:jc w:val="center"/>
        <w:rPr>
          <w:rFonts w:hint="eastAsia" w:ascii="仿宋" w:hAnsi="仿宋" w:eastAsia="仿宋" w:cs="仿宋"/>
          <w:color w:val="000000"/>
          <w:sz w:val="32"/>
          <w:szCs w:val="32"/>
          <w:u w:val="none"/>
          <w:lang w:val="en-US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u w:val="none"/>
          <w:lang w:val="en-US"/>
        </w:rPr>
        <w:t xml:space="preserve"> </w:t>
      </w:r>
    </w:p>
    <w:p>
      <w:pPr>
        <w:pStyle w:val="4"/>
        <w:keepNext w:val="0"/>
        <w:keepLines w:val="0"/>
        <w:widowControl/>
        <w:suppressLineNumbers w:val="0"/>
        <w:autoSpaceDE w:val="0"/>
        <w:autoSpaceDN/>
        <w:spacing w:before="0" w:beforeAutospacing="0" w:after="0" w:afterAutospacing="0" w:line="528" w:lineRule="exact"/>
        <w:ind w:left="0" w:right="0"/>
        <w:jc w:val="center"/>
        <w:rPr>
          <w:rFonts w:hint="eastAsia" w:ascii="仿宋" w:hAnsi="仿宋" w:eastAsia="仿宋" w:cs="仿宋"/>
          <w:color w:val="000000"/>
          <w:sz w:val="32"/>
          <w:szCs w:val="32"/>
          <w:u w:val="none"/>
          <w:lang w:val="en-US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u w:val="none"/>
        </w:rPr>
        <w:t>第一章</w:t>
      </w:r>
      <w:r>
        <w:rPr>
          <w:rFonts w:hint="eastAsia" w:ascii="仿宋" w:hAnsi="仿宋" w:eastAsia="仿宋" w:cs="仿宋"/>
          <w:color w:val="000000"/>
          <w:sz w:val="32"/>
          <w:szCs w:val="32"/>
          <w:u w:val="none"/>
          <w:lang w:val="en-US"/>
        </w:rPr>
        <w:t xml:space="preserve">  </w:t>
      </w:r>
      <w:r>
        <w:rPr>
          <w:rFonts w:hint="eastAsia" w:ascii="仿宋" w:hAnsi="仿宋" w:eastAsia="仿宋" w:cs="仿宋"/>
          <w:color w:val="000000"/>
          <w:sz w:val="32"/>
          <w:szCs w:val="32"/>
          <w:u w:val="none"/>
        </w:rPr>
        <w:t>总 则</w:t>
      </w:r>
    </w:p>
    <w:p>
      <w:pPr>
        <w:pStyle w:val="4"/>
        <w:keepNext w:val="0"/>
        <w:keepLines w:val="0"/>
        <w:widowControl/>
        <w:suppressLineNumbers w:val="0"/>
        <w:autoSpaceDE w:val="0"/>
        <w:autoSpaceDN/>
        <w:spacing w:before="0" w:beforeAutospacing="0" w:after="0" w:afterAutospacing="0" w:line="528" w:lineRule="exact"/>
        <w:ind w:left="0" w:right="0" w:firstLine="630"/>
        <w:jc w:val="both"/>
        <w:rPr>
          <w:rFonts w:hint="eastAsia" w:ascii="仿宋" w:hAnsi="仿宋" w:eastAsia="仿宋" w:cs="仿宋"/>
          <w:color w:val="000000"/>
          <w:sz w:val="32"/>
          <w:szCs w:val="32"/>
          <w:u w:val="none"/>
          <w:lang w:val="en-US"/>
        </w:rPr>
      </w:pPr>
      <w:r>
        <w:rPr>
          <w:rFonts w:hint="eastAsia" w:ascii="仿宋" w:hAnsi="仿宋" w:eastAsia="仿宋" w:cs="仿宋"/>
          <w:b/>
          <w:color w:val="000000"/>
          <w:sz w:val="32"/>
          <w:szCs w:val="32"/>
          <w:u w:val="none"/>
        </w:rPr>
        <w:t>第一条</w:t>
      </w:r>
      <w:r>
        <w:rPr>
          <w:rFonts w:hint="eastAsia" w:ascii="仿宋" w:hAnsi="仿宋" w:eastAsia="仿宋" w:cs="仿宋"/>
          <w:color w:val="000000"/>
          <w:sz w:val="32"/>
          <w:szCs w:val="32"/>
          <w:u w:val="none"/>
          <w:lang w:val="en-US"/>
        </w:rPr>
        <w:t xml:space="preserve">  </w:t>
      </w:r>
      <w:r>
        <w:rPr>
          <w:rFonts w:hint="eastAsia" w:ascii="仿宋" w:hAnsi="仿宋" w:eastAsia="仿宋" w:cs="仿宋"/>
          <w:color w:val="000000"/>
          <w:sz w:val="32"/>
          <w:szCs w:val="32"/>
          <w:u w:val="none"/>
        </w:rPr>
        <w:t>为激励大学生参与创新创业实践活动，推动学校创新创业教育，特设立福建医科大学大学生创新创业奖学金（以下简称“奖学金”），并制定本办法。</w:t>
      </w:r>
      <w:r>
        <w:rPr>
          <w:rFonts w:hint="eastAsia" w:ascii="仿宋" w:hAnsi="仿宋" w:eastAsia="仿宋" w:cs="仿宋"/>
          <w:color w:val="000000"/>
          <w:sz w:val="32"/>
          <w:szCs w:val="32"/>
          <w:u w:val="none"/>
          <w:lang w:val="en-US"/>
        </w:rPr>
        <w:t xml:space="preserve"> </w:t>
      </w:r>
    </w:p>
    <w:p>
      <w:pPr>
        <w:pStyle w:val="4"/>
        <w:keepNext w:val="0"/>
        <w:keepLines w:val="0"/>
        <w:widowControl/>
        <w:suppressLineNumbers w:val="0"/>
        <w:autoSpaceDE w:val="0"/>
        <w:autoSpaceDN/>
        <w:spacing w:before="0" w:beforeAutospacing="0" w:after="0" w:afterAutospacing="0" w:line="528" w:lineRule="exact"/>
        <w:ind w:left="0" w:right="0" w:firstLine="630"/>
        <w:jc w:val="both"/>
        <w:rPr>
          <w:rFonts w:hint="eastAsia" w:ascii="仿宋" w:hAnsi="仿宋" w:eastAsia="仿宋" w:cs="仿宋"/>
          <w:color w:val="000000"/>
          <w:sz w:val="32"/>
          <w:szCs w:val="32"/>
          <w:u w:val="none"/>
          <w:lang w:val="en-US"/>
        </w:rPr>
      </w:pPr>
      <w:r>
        <w:rPr>
          <w:rFonts w:hint="eastAsia" w:ascii="仿宋" w:hAnsi="仿宋" w:eastAsia="仿宋" w:cs="仿宋"/>
          <w:b/>
          <w:color w:val="000000"/>
          <w:sz w:val="32"/>
          <w:szCs w:val="32"/>
          <w:u w:val="none"/>
        </w:rPr>
        <w:t>第二条</w:t>
      </w:r>
      <w:r>
        <w:rPr>
          <w:rFonts w:hint="eastAsia" w:ascii="仿宋" w:hAnsi="仿宋" w:eastAsia="仿宋" w:cs="仿宋"/>
          <w:b/>
          <w:color w:val="000000"/>
          <w:sz w:val="32"/>
          <w:szCs w:val="32"/>
          <w:u w:val="none"/>
          <w:lang w:val="en-US"/>
        </w:rPr>
        <w:t xml:space="preserve">  </w:t>
      </w:r>
      <w:r>
        <w:rPr>
          <w:rFonts w:hint="eastAsia" w:ascii="仿宋" w:hAnsi="仿宋" w:eastAsia="仿宋" w:cs="仿宋"/>
          <w:color w:val="000000"/>
          <w:sz w:val="32"/>
          <w:szCs w:val="32"/>
          <w:u w:val="none"/>
        </w:rPr>
        <w:t>奖学金由学校设立，奖励我校在创新创业实践中成绩优秀的全日制本科生、研究生个人和团队。</w:t>
      </w:r>
      <w:r>
        <w:rPr>
          <w:rFonts w:hint="eastAsia" w:ascii="仿宋" w:hAnsi="仿宋" w:eastAsia="仿宋" w:cs="仿宋"/>
          <w:color w:val="000000"/>
          <w:sz w:val="32"/>
          <w:szCs w:val="32"/>
          <w:u w:val="none"/>
          <w:lang w:val="en-US"/>
        </w:rPr>
        <w:t xml:space="preserve"> </w:t>
      </w:r>
    </w:p>
    <w:p>
      <w:pPr>
        <w:pStyle w:val="4"/>
        <w:keepNext w:val="0"/>
        <w:keepLines w:val="0"/>
        <w:widowControl/>
        <w:suppressLineNumbers w:val="0"/>
        <w:autoSpaceDE w:val="0"/>
        <w:autoSpaceDN/>
        <w:spacing w:before="0" w:beforeAutospacing="0" w:after="0" w:afterAutospacing="0" w:line="528" w:lineRule="exact"/>
        <w:ind w:left="0" w:right="0"/>
        <w:jc w:val="center"/>
        <w:rPr>
          <w:rFonts w:hint="eastAsia" w:ascii="仿宋" w:hAnsi="仿宋" w:eastAsia="仿宋" w:cs="仿宋"/>
          <w:color w:val="000000"/>
          <w:sz w:val="32"/>
          <w:szCs w:val="32"/>
          <w:u w:val="none"/>
          <w:lang w:val="en-US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u w:val="none"/>
        </w:rPr>
        <w:t>第二章</w:t>
      </w:r>
      <w:r>
        <w:rPr>
          <w:rFonts w:hint="eastAsia" w:ascii="仿宋" w:hAnsi="仿宋" w:eastAsia="仿宋" w:cs="仿宋"/>
          <w:color w:val="000000"/>
          <w:sz w:val="32"/>
          <w:szCs w:val="32"/>
          <w:u w:val="none"/>
          <w:lang w:val="en-US"/>
        </w:rPr>
        <w:t xml:space="preserve">  </w:t>
      </w:r>
      <w:r>
        <w:rPr>
          <w:rFonts w:hint="eastAsia" w:ascii="仿宋" w:hAnsi="仿宋" w:eastAsia="仿宋" w:cs="仿宋"/>
          <w:color w:val="000000"/>
          <w:sz w:val="32"/>
          <w:szCs w:val="32"/>
          <w:u w:val="none"/>
        </w:rPr>
        <w:t>评选办法</w:t>
      </w:r>
    </w:p>
    <w:p>
      <w:pPr>
        <w:pStyle w:val="4"/>
        <w:keepNext w:val="0"/>
        <w:keepLines w:val="0"/>
        <w:widowControl/>
        <w:suppressLineNumbers w:val="0"/>
        <w:autoSpaceDE w:val="0"/>
        <w:autoSpaceDN/>
        <w:spacing w:before="0" w:beforeAutospacing="0" w:after="0" w:afterAutospacing="0" w:line="528" w:lineRule="exact"/>
        <w:ind w:left="0" w:right="0" w:firstLine="643"/>
        <w:jc w:val="both"/>
        <w:rPr>
          <w:rFonts w:hint="eastAsia" w:ascii="仿宋" w:hAnsi="仿宋" w:eastAsia="仿宋" w:cs="仿宋"/>
          <w:color w:val="000000"/>
          <w:sz w:val="32"/>
          <w:szCs w:val="32"/>
          <w:u w:val="none"/>
          <w:lang w:val="en-US"/>
        </w:rPr>
      </w:pPr>
      <w:r>
        <w:rPr>
          <w:rFonts w:hint="eastAsia" w:ascii="仿宋" w:hAnsi="仿宋" w:eastAsia="仿宋" w:cs="仿宋"/>
          <w:b/>
          <w:color w:val="000000"/>
          <w:sz w:val="32"/>
          <w:szCs w:val="32"/>
          <w:u w:val="none"/>
        </w:rPr>
        <w:t xml:space="preserve">第三条 </w:t>
      </w:r>
      <w:r>
        <w:rPr>
          <w:rFonts w:hint="eastAsia" w:ascii="仿宋" w:hAnsi="仿宋" w:eastAsia="仿宋" w:cs="仿宋"/>
          <w:color w:val="000000"/>
          <w:sz w:val="32"/>
          <w:szCs w:val="32"/>
          <w:u w:val="none"/>
        </w:rPr>
        <w:t xml:space="preserve"> 评选条件</w:t>
      </w:r>
      <w:r>
        <w:rPr>
          <w:rFonts w:hint="eastAsia" w:ascii="仿宋" w:hAnsi="仿宋" w:eastAsia="仿宋" w:cs="仿宋"/>
          <w:color w:val="000000"/>
          <w:sz w:val="32"/>
          <w:szCs w:val="32"/>
          <w:u w:val="none"/>
          <w:lang w:val="en-US"/>
        </w:rPr>
        <w:t xml:space="preserve"> </w:t>
      </w:r>
    </w:p>
    <w:p>
      <w:pPr>
        <w:keepNext w:val="0"/>
        <w:keepLines w:val="0"/>
        <w:widowControl/>
        <w:suppressLineNumbers w:val="0"/>
        <w:adjustRightInd w:val="0"/>
        <w:snapToGrid w:val="0"/>
        <w:spacing w:before="0" w:beforeAutospacing="0" w:after="0" w:afterAutospacing="0" w:line="528" w:lineRule="exact"/>
        <w:ind w:left="0" w:right="0" w:firstLine="640" w:firstLineChars="200"/>
        <w:jc w:val="left"/>
        <w:rPr>
          <w:rFonts w:hint="eastAsia" w:ascii="仿宋" w:hAnsi="仿宋" w:eastAsia="仿宋" w:cs="仿宋"/>
          <w:color w:val="000000"/>
          <w:kern w:val="0"/>
          <w:sz w:val="32"/>
          <w:szCs w:val="32"/>
          <w:u w:val="none"/>
          <w:shd w:val="clear" w:fill="FFFFFF"/>
          <w:lang w:val="en-US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u w:val="none"/>
          <w:lang w:val="en-US" w:eastAsia="zh-CN" w:bidi="ar"/>
        </w:rPr>
        <w:t>（一）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u w:val="none"/>
          <w:shd w:val="clear" w:fill="FFFFFF"/>
          <w:lang w:val="en-US" w:eastAsia="zh-CN" w:bidi="ar"/>
        </w:rPr>
        <w:t>热爱祖国，拥护中国共产党的领导，遵守宪法和法律，遵守学校规章制度，道德品质良好，未受过纪律处分，评选学年内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u w:val="none"/>
          <w:lang w:val="en-US" w:eastAsia="zh-CN" w:bidi="ar"/>
        </w:rPr>
        <w:t>所有课程考核成绩合格。</w:t>
      </w:r>
    </w:p>
    <w:p>
      <w:pPr>
        <w:pStyle w:val="4"/>
        <w:keepNext w:val="0"/>
        <w:keepLines w:val="0"/>
        <w:widowControl/>
        <w:suppressLineNumbers w:val="0"/>
        <w:autoSpaceDE w:val="0"/>
        <w:autoSpaceDN/>
        <w:spacing w:before="0" w:beforeAutospacing="0" w:after="0" w:afterAutospacing="0" w:line="528" w:lineRule="exact"/>
        <w:ind w:left="0" w:right="0"/>
        <w:jc w:val="both"/>
        <w:rPr>
          <w:rFonts w:hint="eastAsia" w:ascii="仿宋" w:hAnsi="仿宋" w:eastAsia="仿宋" w:cs="仿宋"/>
          <w:color w:val="000000"/>
          <w:sz w:val="32"/>
          <w:szCs w:val="32"/>
          <w:u w:val="none"/>
          <w:lang w:val="en-US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u w:val="none"/>
          <w:lang w:val="en-US"/>
        </w:rPr>
        <w:t xml:space="preserve">    </w:t>
      </w:r>
      <w:r>
        <w:rPr>
          <w:rFonts w:hint="eastAsia" w:ascii="仿宋" w:hAnsi="仿宋" w:eastAsia="仿宋" w:cs="仿宋"/>
          <w:color w:val="000000"/>
          <w:sz w:val="32"/>
          <w:szCs w:val="32"/>
          <w:u w:val="none"/>
        </w:rPr>
        <w:t>（二）申请“优秀创新创业学生奖学金”的个人还应符合以下条件之一：</w:t>
      </w:r>
      <w:r>
        <w:rPr>
          <w:rFonts w:hint="eastAsia" w:ascii="仿宋" w:hAnsi="仿宋" w:eastAsia="仿宋" w:cs="仿宋"/>
          <w:color w:val="000000"/>
          <w:sz w:val="32"/>
          <w:szCs w:val="32"/>
          <w:u w:val="none"/>
          <w:lang w:val="en-US"/>
        </w:rPr>
        <w:t xml:space="preserve"> </w:t>
      </w:r>
    </w:p>
    <w:p>
      <w:pPr>
        <w:pStyle w:val="4"/>
        <w:keepNext w:val="0"/>
        <w:keepLines w:val="0"/>
        <w:widowControl/>
        <w:suppressLineNumbers w:val="0"/>
        <w:autoSpaceDE w:val="0"/>
        <w:autoSpaceDN/>
        <w:spacing w:before="0" w:beforeAutospacing="0" w:after="0" w:afterAutospacing="0" w:line="528" w:lineRule="exact"/>
        <w:ind w:left="0" w:right="0" w:firstLine="640"/>
        <w:jc w:val="both"/>
        <w:rPr>
          <w:rFonts w:hint="eastAsia" w:ascii="仿宋" w:hAnsi="仿宋" w:eastAsia="仿宋" w:cs="仿宋"/>
          <w:color w:val="000000"/>
          <w:sz w:val="32"/>
          <w:szCs w:val="32"/>
          <w:u w:val="none"/>
          <w:lang w:val="en-US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u w:val="none"/>
          <w:shd w:val="clear" w:fill="FFFFFF"/>
          <w:lang w:val="en-US"/>
        </w:rPr>
        <w:t xml:space="preserve">1. </w:t>
      </w:r>
      <w:r>
        <w:rPr>
          <w:rFonts w:hint="eastAsia" w:ascii="仿宋" w:hAnsi="仿宋" w:eastAsia="仿宋" w:cs="仿宋"/>
          <w:color w:val="000000"/>
          <w:sz w:val="32"/>
          <w:szCs w:val="32"/>
          <w:u w:val="none"/>
          <w:shd w:val="clear" w:fill="FFFFFF"/>
        </w:rPr>
        <w:t>创业项目完成企业注册，经营运行情况良好，申请者必须是该项目的法人代表或占股</w:t>
      </w:r>
      <w:r>
        <w:rPr>
          <w:rFonts w:hint="eastAsia" w:ascii="仿宋" w:hAnsi="仿宋" w:eastAsia="仿宋" w:cs="仿宋"/>
          <w:color w:val="000000"/>
          <w:sz w:val="32"/>
          <w:szCs w:val="32"/>
          <w:u w:val="none"/>
          <w:shd w:val="clear" w:fill="FFFFFF"/>
          <w:lang w:val="en-US"/>
        </w:rPr>
        <w:t>30%</w:t>
      </w:r>
      <w:r>
        <w:rPr>
          <w:rFonts w:hint="eastAsia" w:ascii="仿宋" w:hAnsi="仿宋" w:eastAsia="仿宋" w:cs="仿宋"/>
          <w:color w:val="000000"/>
          <w:sz w:val="32"/>
          <w:szCs w:val="32"/>
          <w:u w:val="none"/>
          <w:shd w:val="clear" w:fill="FFFFFF"/>
        </w:rPr>
        <w:t>以上的股东（申请时应提供</w:t>
      </w:r>
      <w:r>
        <w:rPr>
          <w:rFonts w:hint="eastAsia" w:ascii="仿宋" w:hAnsi="仿宋" w:eastAsia="仿宋" w:cs="仿宋"/>
          <w:color w:val="000000"/>
          <w:sz w:val="32"/>
          <w:szCs w:val="32"/>
          <w:u w:val="none"/>
          <w:shd w:val="clear" w:fill="FFFFFF"/>
          <w:lang w:val="en-US"/>
        </w:rPr>
        <w:t>3</w:t>
      </w:r>
      <w:r>
        <w:rPr>
          <w:rFonts w:hint="eastAsia" w:ascii="仿宋" w:hAnsi="仿宋" w:eastAsia="仿宋" w:cs="仿宋"/>
          <w:color w:val="000000"/>
          <w:sz w:val="32"/>
          <w:szCs w:val="32"/>
          <w:u w:val="none"/>
          <w:shd w:val="clear" w:fill="FFFFFF"/>
        </w:rPr>
        <w:t>个月运营报告和相关佐证材料）</w:t>
      </w:r>
      <w:r>
        <w:rPr>
          <w:rFonts w:hint="eastAsia" w:ascii="仿宋" w:hAnsi="仿宋" w:eastAsia="仿宋" w:cs="仿宋"/>
          <w:color w:val="000000"/>
          <w:sz w:val="32"/>
          <w:szCs w:val="32"/>
          <w:u w:val="none"/>
        </w:rPr>
        <w:t>；</w:t>
      </w:r>
    </w:p>
    <w:p>
      <w:pPr>
        <w:pStyle w:val="4"/>
        <w:keepNext w:val="0"/>
        <w:keepLines w:val="0"/>
        <w:widowControl/>
        <w:suppressLineNumbers w:val="0"/>
        <w:autoSpaceDE w:val="0"/>
        <w:autoSpaceDN/>
        <w:spacing w:before="0" w:beforeAutospacing="0" w:after="0" w:afterAutospacing="0" w:line="528" w:lineRule="exact"/>
        <w:ind w:left="0" w:right="0" w:firstLine="640"/>
        <w:jc w:val="both"/>
        <w:rPr>
          <w:rFonts w:hint="eastAsia" w:ascii="仿宋" w:hAnsi="仿宋" w:eastAsia="仿宋" w:cs="仿宋"/>
          <w:color w:val="000000"/>
          <w:sz w:val="32"/>
          <w:szCs w:val="32"/>
          <w:u w:val="none"/>
          <w:lang w:val="en-US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u w:val="none"/>
          <w:shd w:val="clear" w:fill="FFFFFF"/>
          <w:lang w:val="en-US"/>
        </w:rPr>
        <w:t xml:space="preserve">2. </w:t>
      </w:r>
      <w:r>
        <w:rPr>
          <w:rFonts w:hint="eastAsia" w:ascii="仿宋" w:hAnsi="仿宋" w:eastAsia="仿宋" w:cs="仿宋"/>
          <w:color w:val="000000"/>
          <w:sz w:val="32"/>
          <w:szCs w:val="32"/>
          <w:u w:val="none"/>
        </w:rPr>
        <w:t>在《福建医科大学核心学术期刊目录及相关规定》认定的核心期刊上，发表创新创业类学术论文，</w:t>
      </w:r>
      <w:r>
        <w:rPr>
          <w:rFonts w:hint="eastAsia" w:ascii="仿宋" w:hAnsi="仿宋" w:eastAsia="仿宋" w:cs="仿宋"/>
          <w:color w:val="000000"/>
          <w:sz w:val="32"/>
          <w:szCs w:val="32"/>
          <w:u w:val="none"/>
          <w:shd w:val="clear" w:fill="FFFFFF"/>
        </w:rPr>
        <w:t>或论文入选高层次学术会议论文集（第一完成人或第一作者</w:t>
      </w:r>
      <w:r>
        <w:rPr>
          <w:rFonts w:hint="eastAsia" w:ascii="仿宋" w:hAnsi="仿宋" w:eastAsia="仿宋" w:cs="仿宋"/>
          <w:color w:val="000000"/>
          <w:sz w:val="32"/>
          <w:szCs w:val="32"/>
          <w:u w:val="none"/>
          <w:shd w:val="clear" w:fill="FFFFFF"/>
          <w:lang w:val="en-US"/>
        </w:rPr>
        <w:t>)</w:t>
      </w:r>
      <w:r>
        <w:rPr>
          <w:rFonts w:hint="eastAsia" w:ascii="仿宋" w:hAnsi="仿宋" w:eastAsia="仿宋" w:cs="仿宋"/>
          <w:color w:val="000000"/>
          <w:sz w:val="32"/>
          <w:szCs w:val="32"/>
          <w:u w:val="none"/>
        </w:rPr>
        <w:t>；</w:t>
      </w:r>
    </w:p>
    <w:p>
      <w:pPr>
        <w:pStyle w:val="4"/>
        <w:keepNext w:val="0"/>
        <w:keepLines w:val="0"/>
        <w:widowControl/>
        <w:suppressLineNumbers w:val="0"/>
        <w:autoSpaceDE w:val="0"/>
        <w:autoSpaceDN/>
        <w:spacing w:before="0" w:beforeAutospacing="0" w:after="0" w:afterAutospacing="0" w:line="528" w:lineRule="exact"/>
        <w:ind w:left="0" w:right="0" w:firstLine="640"/>
        <w:jc w:val="both"/>
        <w:rPr>
          <w:rFonts w:hint="eastAsia" w:ascii="仿宋" w:hAnsi="仿宋" w:eastAsia="仿宋" w:cs="仿宋"/>
          <w:color w:val="000000"/>
          <w:sz w:val="32"/>
          <w:szCs w:val="32"/>
          <w:u w:val="none"/>
          <w:lang w:val="en-US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u w:val="none"/>
          <w:shd w:val="clear" w:fill="FFFFFF"/>
          <w:lang w:val="en-US"/>
        </w:rPr>
        <w:t xml:space="preserve">3. </w:t>
      </w:r>
      <w:r>
        <w:rPr>
          <w:rFonts w:hint="eastAsia" w:ascii="仿宋" w:hAnsi="仿宋" w:eastAsia="仿宋" w:cs="仿宋"/>
          <w:color w:val="000000"/>
          <w:sz w:val="32"/>
          <w:szCs w:val="32"/>
          <w:u w:val="none"/>
          <w:shd w:val="clear" w:fill="FFFFFF"/>
        </w:rPr>
        <w:t>授权实用新型专利或发明专利（</w:t>
      </w:r>
      <w:r>
        <w:rPr>
          <w:rFonts w:hint="eastAsia" w:ascii="仿宋" w:hAnsi="仿宋" w:eastAsia="仿宋" w:cs="仿宋"/>
          <w:color w:val="000000"/>
          <w:sz w:val="32"/>
          <w:szCs w:val="32"/>
          <w:u w:val="none"/>
        </w:rPr>
        <w:t>第一完成人或第一作者）</w:t>
      </w:r>
      <w:r>
        <w:rPr>
          <w:rFonts w:hint="eastAsia" w:ascii="仿宋" w:hAnsi="仿宋" w:eastAsia="仿宋" w:cs="仿宋"/>
          <w:color w:val="000000"/>
          <w:sz w:val="32"/>
          <w:szCs w:val="32"/>
          <w:u w:val="none"/>
          <w:shd w:val="clear" w:fill="FFFFFF"/>
        </w:rPr>
        <w:t>。</w:t>
      </w:r>
    </w:p>
    <w:p>
      <w:pPr>
        <w:pStyle w:val="4"/>
        <w:keepNext w:val="0"/>
        <w:keepLines w:val="0"/>
        <w:widowControl/>
        <w:suppressLineNumbers w:val="0"/>
        <w:autoSpaceDE w:val="0"/>
        <w:autoSpaceDN/>
        <w:spacing w:before="0" w:beforeAutospacing="0" w:after="0" w:afterAutospacing="0" w:line="528" w:lineRule="exact"/>
        <w:ind w:left="0" w:right="0"/>
        <w:jc w:val="both"/>
        <w:rPr>
          <w:rFonts w:hint="eastAsia" w:ascii="仿宋" w:hAnsi="仿宋" w:eastAsia="仿宋" w:cs="仿宋"/>
          <w:color w:val="000000"/>
          <w:sz w:val="32"/>
          <w:szCs w:val="32"/>
          <w:u w:val="none"/>
          <w:lang w:val="en-US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u w:val="none"/>
          <w:shd w:val="clear" w:fill="FFFFFF"/>
          <w:lang w:val="en-US"/>
        </w:rPr>
        <w:t xml:space="preserve">   </w:t>
      </w:r>
      <w:r>
        <w:rPr>
          <w:rFonts w:hint="eastAsia" w:ascii="仿宋" w:hAnsi="仿宋" w:eastAsia="仿宋" w:cs="仿宋"/>
          <w:color w:val="000000"/>
          <w:sz w:val="32"/>
          <w:szCs w:val="32"/>
          <w:u w:val="none"/>
          <w:shd w:val="clear" w:fill="FFFFFF"/>
        </w:rPr>
        <w:t>（三）评选期内获得各类创新创意、学术论文、专业技能、创业比赛奖励或荣誉称号，以及创业企业效益突出的优先。</w:t>
      </w:r>
    </w:p>
    <w:p>
      <w:pPr>
        <w:pStyle w:val="4"/>
        <w:keepNext w:val="0"/>
        <w:keepLines w:val="0"/>
        <w:widowControl/>
        <w:suppressLineNumbers w:val="0"/>
        <w:snapToGrid w:val="0"/>
        <w:spacing w:before="0" w:beforeAutospacing="0" w:after="0" w:afterAutospacing="0" w:line="528" w:lineRule="exact"/>
        <w:ind w:left="0" w:right="0"/>
        <w:jc w:val="left"/>
        <w:rPr>
          <w:rFonts w:hint="eastAsia" w:ascii="仿宋" w:hAnsi="仿宋" w:eastAsia="仿宋" w:cs="仿宋"/>
          <w:color w:val="000000"/>
          <w:sz w:val="32"/>
          <w:szCs w:val="32"/>
          <w:u w:val="none"/>
          <w:lang w:val="en-US"/>
        </w:rPr>
      </w:pPr>
      <w:r>
        <w:rPr>
          <w:rFonts w:hint="eastAsia" w:ascii="仿宋" w:hAnsi="仿宋" w:eastAsia="仿宋" w:cs="仿宋"/>
          <w:b/>
          <w:color w:val="000000"/>
          <w:sz w:val="32"/>
          <w:szCs w:val="32"/>
          <w:u w:val="none"/>
          <w:lang w:val="en-US"/>
        </w:rPr>
        <w:t xml:space="preserve">    </w:t>
      </w:r>
      <w:r>
        <w:rPr>
          <w:rFonts w:hint="eastAsia" w:ascii="仿宋" w:hAnsi="仿宋" w:eastAsia="仿宋" w:cs="仿宋"/>
          <w:b/>
          <w:color w:val="000000"/>
          <w:sz w:val="32"/>
          <w:szCs w:val="32"/>
          <w:u w:val="none"/>
        </w:rPr>
        <w:t xml:space="preserve">第四条 </w:t>
      </w:r>
      <w:r>
        <w:rPr>
          <w:rFonts w:hint="eastAsia" w:ascii="仿宋" w:hAnsi="仿宋" w:eastAsia="仿宋" w:cs="仿宋"/>
          <w:color w:val="000000"/>
          <w:sz w:val="32"/>
          <w:szCs w:val="32"/>
          <w:u w:val="none"/>
        </w:rPr>
        <w:t xml:space="preserve"> 评选程序</w:t>
      </w:r>
    </w:p>
    <w:p>
      <w:pPr>
        <w:pStyle w:val="4"/>
        <w:keepNext w:val="0"/>
        <w:keepLines w:val="0"/>
        <w:widowControl/>
        <w:suppressLineNumbers w:val="0"/>
        <w:snapToGrid w:val="0"/>
        <w:spacing w:before="0" w:beforeAutospacing="0" w:after="0" w:afterAutospacing="0" w:line="528" w:lineRule="exact"/>
        <w:ind w:left="0" w:right="0"/>
        <w:jc w:val="left"/>
        <w:rPr>
          <w:rFonts w:hint="eastAsia" w:ascii="仿宋" w:hAnsi="仿宋" w:eastAsia="仿宋" w:cs="仿宋"/>
          <w:color w:val="000000"/>
          <w:sz w:val="32"/>
          <w:szCs w:val="32"/>
          <w:u w:val="none"/>
          <w:lang w:val="en-US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u w:val="none"/>
          <w:lang w:val="en-US"/>
        </w:rPr>
        <w:t xml:space="preserve">    </w:t>
      </w:r>
      <w:r>
        <w:rPr>
          <w:rFonts w:hint="eastAsia" w:ascii="仿宋" w:hAnsi="仿宋" w:eastAsia="仿宋" w:cs="仿宋"/>
          <w:color w:val="000000"/>
          <w:sz w:val="32"/>
          <w:szCs w:val="32"/>
          <w:u w:val="none"/>
        </w:rPr>
        <w:t>（一）奖学金每年评定一次，符合条件的个人和团队于</w:t>
      </w:r>
      <w:r>
        <w:rPr>
          <w:rFonts w:hint="eastAsia" w:ascii="仿宋" w:hAnsi="仿宋" w:eastAsia="仿宋" w:cs="仿宋"/>
          <w:color w:val="000000"/>
          <w:sz w:val="32"/>
          <w:szCs w:val="32"/>
          <w:u w:val="none"/>
          <w:shd w:val="clear" w:fill="FFFFFF"/>
          <w:lang w:val="en-US"/>
        </w:rPr>
        <w:t>9</w:t>
      </w:r>
      <w:r>
        <w:rPr>
          <w:rFonts w:hint="eastAsia" w:ascii="仿宋" w:hAnsi="仿宋" w:eastAsia="仿宋" w:cs="仿宋"/>
          <w:color w:val="000000"/>
          <w:sz w:val="32"/>
          <w:szCs w:val="32"/>
          <w:u w:val="none"/>
          <w:shd w:val="clear" w:fill="FFFFFF"/>
        </w:rPr>
        <w:t>月</w:t>
      </w:r>
      <w:r>
        <w:rPr>
          <w:rFonts w:hint="eastAsia" w:ascii="仿宋" w:hAnsi="仿宋" w:eastAsia="仿宋" w:cs="仿宋"/>
          <w:color w:val="000000"/>
          <w:sz w:val="32"/>
          <w:szCs w:val="32"/>
          <w:u w:val="none"/>
          <w:shd w:val="clear" w:fill="FFFFFF"/>
          <w:lang w:val="en-US"/>
        </w:rPr>
        <w:t>31</w:t>
      </w:r>
      <w:r>
        <w:rPr>
          <w:rFonts w:hint="eastAsia" w:ascii="仿宋" w:hAnsi="仿宋" w:eastAsia="仿宋" w:cs="仿宋"/>
          <w:color w:val="000000"/>
          <w:sz w:val="32"/>
          <w:szCs w:val="32"/>
          <w:u w:val="none"/>
          <w:shd w:val="clear" w:fill="FFFFFF"/>
        </w:rPr>
        <w:t>日前</w:t>
      </w:r>
      <w:r>
        <w:rPr>
          <w:rFonts w:hint="eastAsia" w:ascii="仿宋" w:hAnsi="仿宋" w:eastAsia="仿宋" w:cs="仿宋"/>
          <w:color w:val="000000"/>
          <w:sz w:val="32"/>
          <w:szCs w:val="32"/>
          <w:u w:val="none"/>
        </w:rPr>
        <w:t>向学院提出书面申请，由学院进行初审；</w:t>
      </w:r>
    </w:p>
    <w:p>
      <w:pPr>
        <w:pStyle w:val="4"/>
        <w:keepNext w:val="0"/>
        <w:keepLines w:val="0"/>
        <w:widowControl/>
        <w:suppressLineNumbers w:val="0"/>
        <w:snapToGrid w:val="0"/>
        <w:spacing w:before="0" w:beforeAutospacing="0" w:after="0" w:afterAutospacing="0" w:line="528" w:lineRule="exact"/>
        <w:ind w:left="0" w:right="0"/>
        <w:jc w:val="left"/>
        <w:rPr>
          <w:rFonts w:hint="eastAsia" w:ascii="仿宋" w:hAnsi="仿宋" w:eastAsia="仿宋" w:cs="仿宋"/>
          <w:color w:val="000000"/>
          <w:sz w:val="32"/>
          <w:szCs w:val="32"/>
          <w:u w:val="none"/>
          <w:lang w:val="en-US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u w:val="none"/>
          <w:lang w:val="en-US"/>
        </w:rPr>
        <w:t xml:space="preserve">    </w:t>
      </w:r>
      <w:r>
        <w:rPr>
          <w:rFonts w:hint="eastAsia" w:ascii="仿宋" w:hAnsi="仿宋" w:eastAsia="仿宋" w:cs="仿宋"/>
          <w:color w:val="000000"/>
          <w:sz w:val="32"/>
          <w:szCs w:val="32"/>
          <w:u w:val="none"/>
        </w:rPr>
        <w:t>（二）学院初审后，确定候选名单，将相关材料报学生工作处；</w:t>
      </w:r>
    </w:p>
    <w:p>
      <w:pPr>
        <w:pStyle w:val="4"/>
        <w:keepNext w:val="0"/>
        <w:keepLines w:val="0"/>
        <w:widowControl/>
        <w:suppressLineNumbers w:val="0"/>
        <w:snapToGrid w:val="0"/>
        <w:spacing w:before="0" w:beforeAutospacing="0" w:after="0" w:afterAutospacing="0" w:line="528" w:lineRule="exact"/>
        <w:ind w:left="0" w:right="0" w:firstLine="640" w:firstLineChars="200"/>
        <w:jc w:val="left"/>
        <w:rPr>
          <w:rFonts w:hint="eastAsia" w:ascii="仿宋" w:hAnsi="仿宋" w:eastAsia="仿宋" w:cs="仿宋"/>
          <w:color w:val="000000"/>
          <w:sz w:val="32"/>
          <w:szCs w:val="32"/>
          <w:u w:val="none"/>
          <w:lang w:val="en-US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u w:val="none"/>
        </w:rPr>
        <w:t>（三）学生工作处汇总各学院报送材料，提交学校奖助工作领导小组评审，经公示后，公布获奖学生名单；</w:t>
      </w:r>
    </w:p>
    <w:p>
      <w:pPr>
        <w:pStyle w:val="4"/>
        <w:keepNext w:val="0"/>
        <w:keepLines w:val="0"/>
        <w:widowControl/>
        <w:suppressLineNumbers w:val="0"/>
        <w:snapToGrid w:val="0"/>
        <w:spacing w:before="0" w:beforeAutospacing="0" w:after="0" w:afterAutospacing="0" w:line="528" w:lineRule="exact"/>
        <w:ind w:left="0" w:right="0" w:firstLine="640" w:firstLineChars="200"/>
        <w:jc w:val="left"/>
        <w:rPr>
          <w:rFonts w:hint="eastAsia" w:ascii="仿宋" w:hAnsi="仿宋" w:eastAsia="仿宋" w:cs="仿宋"/>
          <w:color w:val="000000"/>
          <w:sz w:val="32"/>
          <w:szCs w:val="32"/>
          <w:u w:val="none"/>
          <w:lang w:val="en-US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u w:val="none"/>
        </w:rPr>
        <w:t>（四）</w:t>
      </w:r>
      <w:bookmarkStart w:id="2" w:name="_GoBack"/>
      <w:r>
        <w:rPr>
          <w:rFonts w:hint="eastAsia" w:ascii="仿宋" w:hAnsi="仿宋" w:eastAsia="仿宋" w:cs="仿宋"/>
          <w:color w:val="000000"/>
          <w:sz w:val="32"/>
          <w:szCs w:val="32"/>
          <w:u w:val="none"/>
        </w:rPr>
        <w:t>颁发获奖证书和奖金</w:t>
      </w:r>
      <w:bookmarkEnd w:id="2"/>
      <w:r>
        <w:rPr>
          <w:rFonts w:hint="eastAsia" w:ascii="仿宋" w:hAnsi="仿宋" w:eastAsia="仿宋" w:cs="仿宋"/>
          <w:color w:val="000000"/>
          <w:sz w:val="32"/>
          <w:szCs w:val="32"/>
          <w:u w:val="none"/>
        </w:rPr>
        <w:t>。</w:t>
      </w:r>
    </w:p>
    <w:p>
      <w:pPr>
        <w:pStyle w:val="4"/>
        <w:keepNext w:val="0"/>
        <w:keepLines w:val="0"/>
        <w:widowControl/>
        <w:suppressLineNumbers w:val="0"/>
        <w:snapToGrid w:val="0"/>
        <w:spacing w:before="0" w:beforeAutospacing="0" w:after="0" w:afterAutospacing="0" w:line="528" w:lineRule="exact"/>
        <w:ind w:left="0" w:right="0"/>
        <w:jc w:val="left"/>
        <w:rPr>
          <w:rFonts w:hint="eastAsia" w:ascii="仿宋" w:hAnsi="仿宋" w:eastAsia="仿宋" w:cs="仿宋"/>
          <w:color w:val="000000"/>
          <w:sz w:val="32"/>
          <w:szCs w:val="32"/>
          <w:u w:val="none"/>
          <w:lang w:val="en-US"/>
        </w:rPr>
      </w:pPr>
      <w:r>
        <w:rPr>
          <w:rFonts w:hint="eastAsia" w:ascii="仿宋" w:hAnsi="仿宋" w:eastAsia="仿宋" w:cs="仿宋"/>
          <w:b/>
          <w:color w:val="000000"/>
          <w:sz w:val="32"/>
          <w:szCs w:val="32"/>
          <w:u w:val="none"/>
          <w:lang w:val="en-US"/>
        </w:rPr>
        <w:t xml:space="preserve">    </w:t>
      </w:r>
      <w:r>
        <w:rPr>
          <w:rFonts w:hint="eastAsia" w:ascii="仿宋" w:hAnsi="仿宋" w:eastAsia="仿宋" w:cs="仿宋"/>
          <w:b/>
          <w:color w:val="000000"/>
          <w:sz w:val="32"/>
          <w:szCs w:val="32"/>
          <w:u w:val="none"/>
        </w:rPr>
        <w:t>第五条</w:t>
      </w:r>
      <w:r>
        <w:rPr>
          <w:rFonts w:hint="eastAsia" w:ascii="仿宋" w:hAnsi="仿宋" w:eastAsia="仿宋" w:cs="仿宋"/>
          <w:b/>
          <w:color w:val="000000"/>
          <w:sz w:val="32"/>
          <w:szCs w:val="32"/>
          <w:u w:val="none"/>
          <w:lang w:val="en-US"/>
        </w:rPr>
        <w:t xml:space="preserve">  </w:t>
      </w:r>
      <w:r>
        <w:rPr>
          <w:rFonts w:hint="eastAsia" w:ascii="仿宋" w:hAnsi="仿宋" w:eastAsia="仿宋" w:cs="仿宋"/>
          <w:color w:val="000000"/>
          <w:sz w:val="32"/>
          <w:szCs w:val="32"/>
          <w:u w:val="none"/>
        </w:rPr>
        <w:t>奖励标准</w:t>
      </w:r>
      <w:r>
        <w:rPr>
          <w:rFonts w:hint="eastAsia" w:ascii="仿宋" w:hAnsi="仿宋" w:eastAsia="仿宋" w:cs="仿宋"/>
          <w:color w:val="000000"/>
          <w:sz w:val="32"/>
          <w:szCs w:val="32"/>
          <w:u w:val="none"/>
          <w:lang w:val="en-US"/>
        </w:rPr>
        <w:t xml:space="preserve"> </w:t>
      </w:r>
    </w:p>
    <w:p>
      <w:pPr>
        <w:pStyle w:val="4"/>
        <w:keepNext w:val="0"/>
        <w:keepLines w:val="0"/>
        <w:widowControl/>
        <w:numPr>
          <w:ilvl w:val="0"/>
          <w:numId w:val="0"/>
        </w:numPr>
        <w:suppressLineNumbers w:val="0"/>
        <w:snapToGrid w:val="0"/>
        <w:spacing w:before="0" w:beforeAutospacing="0" w:after="0" w:afterAutospacing="0" w:line="528" w:lineRule="exact"/>
        <w:ind w:left="0" w:right="0" w:firstLine="640" w:firstLineChars="200"/>
        <w:jc w:val="left"/>
        <w:rPr>
          <w:rFonts w:hint="eastAsia" w:ascii="仿宋" w:hAnsi="仿宋" w:eastAsia="仿宋" w:cs="仿宋"/>
          <w:color w:val="000000"/>
          <w:sz w:val="32"/>
          <w:szCs w:val="32"/>
          <w:u w:val="none"/>
          <w:lang w:val="en-US"/>
        </w:rPr>
      </w:pPr>
      <w:r>
        <w:rPr>
          <w:rFonts w:hint="default" w:ascii="Times New Roman" w:hAnsi="Times New Roman" w:eastAsia="仿宋" w:cs="仿宋"/>
          <w:color w:val="000000"/>
          <w:sz w:val="32"/>
          <w:szCs w:val="32"/>
          <w:u w:val="none"/>
          <w:lang w:val="en-US"/>
        </w:rPr>
        <w:t>（一）</w:t>
      </w:r>
      <w:r>
        <w:rPr>
          <w:rFonts w:hint="eastAsia" w:ascii="仿宋" w:hAnsi="仿宋" w:eastAsia="仿宋" w:cs="仿宋"/>
          <w:color w:val="000000"/>
          <w:sz w:val="32"/>
          <w:szCs w:val="32"/>
          <w:u w:val="none"/>
        </w:rPr>
        <w:t>优秀创新创业学生奖学金。每年评选</w:t>
      </w:r>
      <w:r>
        <w:rPr>
          <w:rFonts w:hint="eastAsia" w:ascii="仿宋" w:hAnsi="仿宋" w:eastAsia="仿宋" w:cs="仿宋"/>
          <w:color w:val="000000"/>
          <w:sz w:val="32"/>
          <w:szCs w:val="32"/>
          <w:u w:val="none"/>
          <w:lang w:val="en-US"/>
        </w:rPr>
        <w:t>30</w:t>
      </w:r>
      <w:r>
        <w:rPr>
          <w:rFonts w:hint="eastAsia" w:ascii="仿宋" w:hAnsi="仿宋" w:eastAsia="仿宋" w:cs="仿宋"/>
          <w:color w:val="000000"/>
          <w:sz w:val="32"/>
          <w:szCs w:val="32"/>
          <w:u w:val="none"/>
        </w:rPr>
        <w:t>人，每人奖励</w:t>
      </w:r>
      <w:r>
        <w:rPr>
          <w:rFonts w:hint="eastAsia" w:ascii="仿宋" w:hAnsi="仿宋" w:eastAsia="仿宋" w:cs="仿宋"/>
          <w:color w:val="000000"/>
          <w:sz w:val="32"/>
          <w:szCs w:val="32"/>
          <w:u w:val="none"/>
          <w:lang w:val="en-US"/>
        </w:rPr>
        <w:t>2000</w:t>
      </w:r>
      <w:r>
        <w:rPr>
          <w:rFonts w:hint="eastAsia" w:ascii="仿宋" w:hAnsi="仿宋" w:eastAsia="仿宋" w:cs="仿宋"/>
          <w:color w:val="000000"/>
          <w:sz w:val="32"/>
          <w:szCs w:val="32"/>
          <w:u w:val="none"/>
        </w:rPr>
        <w:t>元；</w:t>
      </w:r>
    </w:p>
    <w:p>
      <w:pPr>
        <w:pStyle w:val="4"/>
        <w:keepNext w:val="0"/>
        <w:keepLines w:val="0"/>
        <w:widowControl/>
        <w:numPr>
          <w:ilvl w:val="0"/>
          <w:numId w:val="0"/>
        </w:numPr>
        <w:suppressLineNumbers w:val="0"/>
        <w:snapToGrid w:val="0"/>
        <w:spacing w:before="0" w:beforeAutospacing="0" w:after="0" w:afterAutospacing="0" w:line="528" w:lineRule="exact"/>
        <w:ind w:left="0" w:right="0" w:firstLine="640" w:firstLineChars="200"/>
        <w:jc w:val="left"/>
        <w:rPr>
          <w:rFonts w:hint="eastAsia" w:ascii="仿宋" w:hAnsi="仿宋" w:eastAsia="仿宋" w:cs="仿宋"/>
          <w:color w:val="000000"/>
          <w:sz w:val="32"/>
          <w:szCs w:val="32"/>
          <w:u w:val="none"/>
          <w:lang w:val="en-US"/>
        </w:rPr>
      </w:pPr>
      <w:r>
        <w:rPr>
          <w:rFonts w:hint="default" w:ascii="Times New Roman" w:hAnsi="Times New Roman" w:eastAsia="仿宋" w:cs="仿宋"/>
          <w:color w:val="000000"/>
          <w:sz w:val="32"/>
          <w:szCs w:val="32"/>
          <w:u w:val="none"/>
          <w:lang w:val="en-US"/>
        </w:rPr>
        <w:t>（二）</w:t>
      </w:r>
      <w:r>
        <w:rPr>
          <w:rFonts w:hint="eastAsia" w:ascii="仿宋" w:hAnsi="仿宋" w:eastAsia="仿宋" w:cs="仿宋"/>
          <w:color w:val="000000"/>
          <w:sz w:val="32"/>
          <w:szCs w:val="32"/>
          <w:u w:val="none"/>
        </w:rPr>
        <w:t>十佳创业团队奖学金。每个团队奖励</w:t>
      </w:r>
      <w:r>
        <w:rPr>
          <w:rFonts w:hint="eastAsia" w:ascii="仿宋" w:hAnsi="仿宋" w:eastAsia="仿宋" w:cs="仿宋"/>
          <w:color w:val="000000"/>
          <w:sz w:val="32"/>
          <w:szCs w:val="32"/>
          <w:u w:val="none"/>
          <w:lang w:val="en-US"/>
        </w:rPr>
        <w:t>5000</w:t>
      </w:r>
      <w:r>
        <w:rPr>
          <w:rFonts w:hint="eastAsia" w:ascii="仿宋" w:hAnsi="仿宋" w:eastAsia="仿宋" w:cs="仿宋"/>
          <w:color w:val="000000"/>
          <w:sz w:val="32"/>
          <w:szCs w:val="32"/>
          <w:u w:val="none"/>
        </w:rPr>
        <w:t>元；</w:t>
      </w:r>
      <w:r>
        <w:rPr>
          <w:rFonts w:hint="eastAsia" w:ascii="仿宋" w:hAnsi="仿宋" w:eastAsia="仿宋" w:cs="仿宋"/>
          <w:color w:val="000000"/>
          <w:sz w:val="32"/>
          <w:szCs w:val="32"/>
          <w:u w:val="none"/>
          <w:lang w:val="en-US"/>
        </w:rPr>
        <w:t xml:space="preserve"> </w:t>
      </w:r>
    </w:p>
    <w:p>
      <w:pPr>
        <w:pStyle w:val="4"/>
        <w:keepNext w:val="0"/>
        <w:keepLines w:val="0"/>
        <w:widowControl/>
        <w:suppressLineNumbers w:val="0"/>
        <w:snapToGrid w:val="0"/>
        <w:spacing w:before="0" w:beforeAutospacing="0" w:after="0" w:afterAutospacing="0" w:line="528" w:lineRule="exact"/>
        <w:ind w:left="0" w:right="0" w:firstLine="640" w:firstLineChars="200"/>
        <w:jc w:val="left"/>
        <w:rPr>
          <w:rFonts w:hint="eastAsia" w:ascii="仿宋" w:hAnsi="仿宋" w:eastAsia="仿宋" w:cs="仿宋"/>
          <w:color w:val="000000"/>
          <w:sz w:val="32"/>
          <w:szCs w:val="32"/>
          <w:u w:val="none"/>
          <w:lang w:val="en-US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u w:val="none"/>
        </w:rPr>
        <w:t>（三）对入驻我校大学生创业孵化基地的在校生创业项目予以一次性奖励，每个项目奖励</w:t>
      </w:r>
      <w:r>
        <w:rPr>
          <w:rFonts w:hint="eastAsia" w:ascii="仿宋" w:hAnsi="仿宋" w:eastAsia="仿宋" w:cs="仿宋"/>
          <w:color w:val="000000"/>
          <w:sz w:val="32"/>
          <w:szCs w:val="32"/>
          <w:u w:val="none"/>
          <w:lang w:val="en-US"/>
        </w:rPr>
        <w:t>2000</w:t>
      </w:r>
      <w:r>
        <w:rPr>
          <w:rFonts w:hint="eastAsia" w:ascii="仿宋" w:hAnsi="仿宋" w:eastAsia="仿宋" w:cs="仿宋"/>
          <w:color w:val="000000"/>
          <w:sz w:val="32"/>
          <w:szCs w:val="32"/>
          <w:u w:val="none"/>
        </w:rPr>
        <w:t>元；</w:t>
      </w:r>
    </w:p>
    <w:p>
      <w:pPr>
        <w:pStyle w:val="4"/>
        <w:keepNext w:val="0"/>
        <w:keepLines w:val="0"/>
        <w:widowControl/>
        <w:suppressLineNumbers w:val="0"/>
        <w:snapToGrid w:val="0"/>
        <w:spacing w:before="0" w:beforeAutospacing="0" w:after="0" w:afterAutospacing="0" w:line="528" w:lineRule="exact"/>
        <w:ind w:left="0" w:right="0" w:firstLine="640" w:firstLineChars="200"/>
        <w:jc w:val="left"/>
        <w:rPr>
          <w:rFonts w:hint="eastAsia" w:ascii="仿宋" w:hAnsi="仿宋" w:eastAsia="仿宋" w:cs="仿宋"/>
          <w:color w:val="000000"/>
          <w:sz w:val="32"/>
          <w:szCs w:val="32"/>
          <w:u w:val="none"/>
          <w:lang w:val="en-US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u w:val="none"/>
        </w:rPr>
        <w:t>（四）对已完成企业注册并正式运营的在校生创业项目予以一次性奖励，每个项目奖励</w:t>
      </w:r>
      <w:r>
        <w:rPr>
          <w:rFonts w:hint="eastAsia" w:ascii="仿宋" w:hAnsi="仿宋" w:eastAsia="仿宋" w:cs="仿宋"/>
          <w:color w:val="000000"/>
          <w:sz w:val="32"/>
          <w:szCs w:val="32"/>
          <w:u w:val="none"/>
          <w:lang w:val="en-US"/>
        </w:rPr>
        <w:t>3000</w:t>
      </w:r>
      <w:r>
        <w:rPr>
          <w:rFonts w:hint="eastAsia" w:ascii="仿宋" w:hAnsi="仿宋" w:eastAsia="仿宋" w:cs="仿宋"/>
          <w:color w:val="000000"/>
          <w:sz w:val="32"/>
          <w:szCs w:val="32"/>
          <w:u w:val="none"/>
        </w:rPr>
        <w:t>元；</w:t>
      </w:r>
    </w:p>
    <w:p>
      <w:pPr>
        <w:pStyle w:val="4"/>
        <w:keepNext w:val="0"/>
        <w:keepLines w:val="0"/>
        <w:widowControl/>
        <w:suppressLineNumbers w:val="0"/>
        <w:snapToGrid w:val="0"/>
        <w:spacing w:before="0" w:beforeAutospacing="0" w:after="0" w:afterAutospacing="0" w:line="528" w:lineRule="exact"/>
        <w:ind w:left="0" w:right="0" w:firstLine="640" w:firstLineChars="200"/>
        <w:jc w:val="left"/>
        <w:rPr>
          <w:rFonts w:hint="eastAsia" w:ascii="仿宋" w:hAnsi="仿宋" w:eastAsia="仿宋" w:cs="仿宋"/>
          <w:color w:val="000000"/>
          <w:sz w:val="32"/>
          <w:szCs w:val="32"/>
          <w:u w:val="none"/>
          <w:lang w:val="en-US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u w:val="none"/>
          <w:lang w:val="en-US"/>
        </w:rPr>
        <w:t xml:space="preserve"> </w:t>
      </w:r>
      <w:r>
        <w:rPr>
          <w:rFonts w:hint="eastAsia" w:ascii="仿宋" w:hAnsi="仿宋" w:eastAsia="仿宋" w:cs="仿宋"/>
          <w:color w:val="000000"/>
          <w:sz w:val="32"/>
          <w:szCs w:val="32"/>
          <w:u w:val="none"/>
        </w:rPr>
        <w:t>以上奖项可以兼得。</w:t>
      </w:r>
    </w:p>
    <w:p>
      <w:pPr>
        <w:pStyle w:val="4"/>
        <w:keepNext w:val="0"/>
        <w:keepLines w:val="0"/>
        <w:widowControl/>
        <w:suppressLineNumbers w:val="0"/>
        <w:snapToGrid w:val="0"/>
        <w:spacing w:before="0" w:beforeAutospacing="0" w:after="0" w:afterAutospacing="0" w:line="528" w:lineRule="exact"/>
        <w:ind w:left="0" w:right="0"/>
        <w:jc w:val="left"/>
        <w:rPr>
          <w:rFonts w:hint="eastAsia" w:ascii="仿宋" w:hAnsi="仿宋" w:eastAsia="仿宋" w:cs="仿宋"/>
          <w:color w:val="000000"/>
          <w:sz w:val="32"/>
          <w:szCs w:val="32"/>
          <w:u w:val="none"/>
          <w:shd w:val="clear" w:fill="FFFFFF"/>
          <w:lang w:val="en-US"/>
        </w:rPr>
      </w:pPr>
      <w:r>
        <w:rPr>
          <w:rFonts w:hint="eastAsia" w:ascii="仿宋" w:hAnsi="仿宋" w:eastAsia="仿宋" w:cs="仿宋"/>
          <w:b/>
          <w:color w:val="000000"/>
          <w:sz w:val="32"/>
          <w:szCs w:val="32"/>
          <w:u w:val="none"/>
          <w:lang w:val="en-US"/>
        </w:rPr>
        <w:t xml:space="preserve">    </w:t>
      </w:r>
      <w:r>
        <w:rPr>
          <w:rFonts w:hint="eastAsia" w:ascii="仿宋" w:hAnsi="仿宋" w:eastAsia="仿宋" w:cs="仿宋"/>
          <w:b/>
          <w:color w:val="000000"/>
          <w:sz w:val="32"/>
          <w:szCs w:val="32"/>
          <w:u w:val="none"/>
        </w:rPr>
        <w:t>第六条</w:t>
      </w:r>
      <w:r>
        <w:rPr>
          <w:rFonts w:hint="eastAsia" w:ascii="仿宋" w:hAnsi="仿宋" w:eastAsia="仿宋" w:cs="仿宋"/>
          <w:b/>
          <w:color w:val="000000"/>
          <w:sz w:val="32"/>
          <w:szCs w:val="32"/>
          <w:u w:val="none"/>
          <w:lang w:val="en-US"/>
        </w:rPr>
        <w:t xml:space="preserve">  </w:t>
      </w:r>
      <w:r>
        <w:rPr>
          <w:rFonts w:hint="eastAsia" w:ascii="仿宋" w:hAnsi="仿宋" w:eastAsia="仿宋" w:cs="仿宋"/>
          <w:color w:val="000000"/>
          <w:sz w:val="32"/>
          <w:szCs w:val="32"/>
          <w:u w:val="none"/>
          <w:shd w:val="clear" w:fill="FFFFFF"/>
        </w:rPr>
        <w:t>每年召开表彰大会，对获奖个人和团队予以表彰奖励；编印《福医学子创业风采录》宣传创新创业典型。</w:t>
      </w:r>
    </w:p>
    <w:p>
      <w:pPr>
        <w:pStyle w:val="4"/>
        <w:keepNext w:val="0"/>
        <w:keepLines w:val="0"/>
        <w:widowControl/>
        <w:suppressLineNumbers w:val="0"/>
        <w:snapToGrid w:val="0"/>
        <w:spacing w:before="0" w:beforeAutospacing="0" w:after="0" w:afterAutospacing="0" w:line="528" w:lineRule="exact"/>
        <w:ind w:left="0" w:right="0"/>
        <w:jc w:val="center"/>
        <w:rPr>
          <w:rFonts w:hint="eastAsia" w:ascii="仿宋" w:hAnsi="仿宋" w:eastAsia="仿宋" w:cs="仿宋"/>
          <w:color w:val="000000"/>
          <w:sz w:val="32"/>
          <w:szCs w:val="32"/>
          <w:u w:val="none"/>
          <w:lang w:val="en-US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u w:val="none"/>
        </w:rPr>
        <w:t>第三章</w:t>
      </w:r>
      <w:r>
        <w:rPr>
          <w:rFonts w:hint="eastAsia" w:ascii="仿宋" w:hAnsi="仿宋" w:eastAsia="仿宋" w:cs="仿宋"/>
          <w:color w:val="000000"/>
          <w:sz w:val="32"/>
          <w:szCs w:val="32"/>
          <w:u w:val="none"/>
          <w:lang w:val="en-US"/>
        </w:rPr>
        <w:t xml:space="preserve">  </w:t>
      </w:r>
      <w:r>
        <w:rPr>
          <w:rFonts w:hint="eastAsia" w:ascii="仿宋" w:hAnsi="仿宋" w:eastAsia="仿宋" w:cs="仿宋"/>
          <w:color w:val="000000"/>
          <w:sz w:val="32"/>
          <w:szCs w:val="32"/>
          <w:u w:val="none"/>
        </w:rPr>
        <w:t>附则</w:t>
      </w:r>
    </w:p>
    <w:p>
      <w:pPr>
        <w:keepNext w:val="0"/>
        <w:keepLines w:val="0"/>
        <w:widowControl/>
        <w:suppressLineNumbers w:val="0"/>
        <w:adjustRightInd w:val="0"/>
        <w:snapToGrid w:val="0"/>
        <w:spacing w:before="0" w:beforeAutospacing="0" w:after="0" w:afterAutospacing="0" w:line="528" w:lineRule="exact"/>
        <w:ind w:left="0" w:right="0" w:firstLine="643" w:firstLineChars="200"/>
        <w:jc w:val="left"/>
        <w:rPr>
          <w:rFonts w:hint="eastAsia" w:ascii="仿宋" w:hAnsi="仿宋" w:eastAsia="仿宋" w:cs="仿宋"/>
          <w:color w:val="000000"/>
          <w:kern w:val="0"/>
          <w:sz w:val="32"/>
          <w:szCs w:val="32"/>
          <w:u w:val="none"/>
          <w:shd w:val="clear" w:fill="FFFFFF"/>
          <w:lang w:val="en-US"/>
        </w:rPr>
      </w:pPr>
      <w:r>
        <w:rPr>
          <w:rFonts w:hint="eastAsia" w:ascii="仿宋" w:hAnsi="仿宋" w:eastAsia="仿宋" w:cs="仿宋"/>
          <w:b/>
          <w:color w:val="000000"/>
          <w:kern w:val="0"/>
          <w:sz w:val="32"/>
          <w:szCs w:val="32"/>
          <w:u w:val="none"/>
          <w:lang w:val="en-US" w:eastAsia="zh-CN" w:bidi="ar"/>
        </w:rPr>
        <w:t xml:space="preserve">第七条  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u w:val="none"/>
          <w:shd w:val="clear" w:fill="FFFFFF"/>
          <w:lang w:val="en-US" w:eastAsia="zh-CN" w:bidi="ar"/>
        </w:rPr>
        <w:t>鼓励校友、企业以捐助（可冠名）方式设立奖励基金，支持学校创新创业教育。</w:t>
      </w:r>
    </w:p>
    <w:p>
      <w:pPr>
        <w:keepNext w:val="0"/>
        <w:keepLines w:val="0"/>
        <w:widowControl/>
        <w:suppressLineNumbers w:val="0"/>
        <w:adjustRightInd w:val="0"/>
        <w:snapToGrid w:val="0"/>
        <w:spacing w:before="0" w:beforeAutospacing="0" w:after="0" w:afterAutospacing="0" w:line="528" w:lineRule="exact"/>
        <w:ind w:left="0" w:right="0" w:firstLine="643" w:firstLineChars="200"/>
        <w:jc w:val="left"/>
        <w:rPr>
          <w:rFonts w:hint="eastAsia" w:ascii="仿宋" w:hAnsi="仿宋" w:eastAsia="仿宋" w:cs="仿宋"/>
          <w:color w:val="000000"/>
          <w:sz w:val="32"/>
          <w:szCs w:val="32"/>
          <w:u w:val="none"/>
          <w:lang w:val="en-US"/>
        </w:rPr>
      </w:pPr>
      <w:r>
        <w:rPr>
          <w:rFonts w:hint="eastAsia" w:ascii="仿宋" w:hAnsi="仿宋" w:eastAsia="仿宋" w:cs="仿宋"/>
          <w:b/>
          <w:color w:val="000000"/>
          <w:kern w:val="0"/>
          <w:sz w:val="32"/>
          <w:szCs w:val="32"/>
          <w:u w:val="none"/>
          <w:lang w:val="en-US" w:eastAsia="zh-CN" w:bidi="ar"/>
        </w:rPr>
        <w:t xml:space="preserve">第八条  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u w:val="none"/>
          <w:shd w:val="clear" w:fill="FFFFFF"/>
          <w:lang w:val="en-US" w:eastAsia="zh-CN" w:bidi="ar"/>
        </w:rPr>
        <w:t>本办法自2017年4月1日起施行，由学生工作处负责解释。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left"/>
        <w:rPr>
          <w:rFonts w:hint="default" w:ascii="仿宋_gb2312" w:eastAsia="仿宋_gb2312" w:cs="仿宋_gb2312"/>
          <w:color w:val="000000"/>
          <w:sz w:val="32"/>
          <w:szCs w:val="32"/>
          <w:u w:val="none"/>
          <w:lang w:val="en-US"/>
        </w:rPr>
      </w:pPr>
    </w:p>
    <w:tbl>
      <w:tblPr>
        <w:tblStyle w:val="9"/>
        <w:tblW w:w="8731" w:type="dxa"/>
        <w:tblCellSpacing w:w="15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873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41" w:hRule="atLeast"/>
          <w:tblCellSpacing w:w="15" w:type="dxa"/>
        </w:trPr>
        <w:tc>
          <w:tcPr>
            <w:tcW w:w="8671" w:type="dxa"/>
            <w:shd w:val="clear" w:color="auto" w:fill="auto"/>
            <w:vAlign w:val="center"/>
          </w:tcPr>
          <w:p>
            <w:pPr>
              <w:jc w:val="left"/>
              <w:rPr>
                <w:rFonts w:hint="eastAsia" w:ascii="宋体"/>
                <w:color w:val="000000"/>
                <w:sz w:val="18"/>
                <w:szCs w:val="18"/>
                <w:u w:val="none"/>
              </w:rPr>
            </w:pPr>
          </w:p>
        </w:tc>
      </w:tr>
    </w:tbl>
    <w:p>
      <w:pPr>
        <w:rPr>
          <w:vanish/>
          <w:sz w:val="24"/>
          <w:szCs w:val="24"/>
        </w:rPr>
      </w:pPr>
    </w:p>
    <w:tbl>
      <w:tblPr>
        <w:tblStyle w:val="9"/>
        <w:tblW w:w="8731" w:type="dxa"/>
        <w:jc w:val="center"/>
        <w:tblCellSpacing w:w="15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873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  <w:jc w:val="center"/>
        </w:trPr>
        <w:tc>
          <w:tcPr>
            <w:tcW w:w="867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rPr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drawing>
                <wp:inline distT="0" distB="0" distL="114300" distR="114300">
                  <wp:extent cx="6667500" cy="200025"/>
                  <wp:effectExtent l="0" t="0" r="0" b="9525"/>
                  <wp:docPr id="3" name="图片 3" descr="IMG_2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3" descr="IMG_258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7500" cy="200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keepNext w:val="0"/>
        <w:keepLines w:val="0"/>
        <w:widowControl/>
        <w:suppressLineNumbers w:val="0"/>
        <w:pBdr>
          <w:top w:val="none" w:color="auto" w:sz="0" w:space="0"/>
          <w:right w:val="none" w:color="auto" w:sz="0" w:space="0"/>
        </w:pBdr>
        <w:spacing w:before="0" w:beforeAutospacing="0"/>
        <w:ind w:left="0"/>
        <w:jc w:val="right"/>
      </w:pPr>
      <w:r>
        <w:rPr>
          <w:rFonts w:ascii="宋体" w:hAnsi="宋体" w:eastAsia="宋体" w:cs="宋体"/>
          <w:color w:val="000000"/>
          <w:kern w:val="0"/>
          <w:sz w:val="18"/>
          <w:szCs w:val="18"/>
          <w:u w:val="none"/>
          <w:lang w:val="en-US" w:eastAsia="zh-CN" w:bidi="ar"/>
        </w:rPr>
        <w:t>来源于：学生工作部（处） 添加日期：2017-04-05 浏览次数：185</w:t>
      </w:r>
    </w:p>
    <w:sectPr>
      <w:headerReference r:id="rId3" w:type="default"/>
      <w:footerReference r:id="rId4" w:type="default"/>
      <w:pgSz w:w="11906" w:h="16838"/>
      <w:pgMar w:top="1270" w:right="1689" w:bottom="986" w:left="1576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jc w:val="center"/>
      <w:rPr>
        <w:rFonts w:hint="eastAsia" w:eastAsiaTheme="minorEastAsia"/>
        <w:lang w:eastAsia="zh-CN"/>
      </w:rPr>
    </w:pPr>
    <w:r>
      <w:rPr>
        <w:rFonts w:hint="eastAsia"/>
        <w:lang w:eastAsia="zh-CN"/>
      </w:rPr>
      <w:fldChar w:fldCharType="begin"/>
    </w:r>
    <w:r>
      <w:rPr>
        <w:rFonts w:hint="eastAsia"/>
        <w:lang w:eastAsia="zh-CN"/>
      </w:rPr>
      <w:instrText xml:space="preserve"> PAGE  \* MERGEFORMAT </w:instrText>
    </w:r>
    <w:r>
      <w:rPr>
        <w:rFonts w:hint="eastAsia"/>
        <w:lang w:eastAsia="zh-CN"/>
      </w:rPr>
      <w:fldChar w:fldCharType="separate"/>
    </w:r>
    <w:r>
      <w:rPr>
        <w:rFonts w:hint="eastAsia"/>
        <w:lang w:eastAsia="zh-CN"/>
      </w:rPr>
      <w:t>1</w:t>
    </w:r>
    <w:r>
      <w:rPr>
        <w:rFonts w:hint="eastAsia"/>
        <w:lang w:eastAsia="zh-CN"/>
      </w:rP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414624D"/>
    <w:rsid w:val="2D500B9F"/>
    <w:rsid w:val="516F7208"/>
    <w:rsid w:val="61757DE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9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  <w:style w:type="character" w:styleId="7">
    <w:name w:val="FollowedHyperlink"/>
    <w:basedOn w:val="5"/>
    <w:qFormat/>
    <w:uiPriority w:val="0"/>
    <w:rPr>
      <w:color w:val="800080"/>
      <w:u w:val="none"/>
    </w:rPr>
  </w:style>
  <w:style w:type="character" w:styleId="8">
    <w:name w:val="Hyperlink"/>
    <w:basedOn w:val="5"/>
    <w:qFormat/>
    <w:uiPriority w:val="0"/>
    <w:rPr>
      <w:color w:val="0000FF"/>
      <w:u w:val="none"/>
    </w:rPr>
  </w:style>
  <w:style w:type="paragraph" w:customStyle="1" w:styleId="10">
    <w:name w:val="_Style 9"/>
    <w:basedOn w:val="1"/>
    <w:next w:val="1"/>
    <w:qFormat/>
    <w:uiPriority w:val="0"/>
    <w:pPr>
      <w:pBdr>
        <w:bottom w:val="single" w:color="auto" w:sz="6" w:space="1"/>
      </w:pBdr>
      <w:jc w:val="center"/>
    </w:pPr>
    <w:rPr>
      <w:rFonts w:ascii="Arial" w:eastAsia="宋体"/>
      <w:vanish/>
      <w:sz w:val="16"/>
    </w:rPr>
  </w:style>
  <w:style w:type="paragraph" w:customStyle="1" w:styleId="11">
    <w:name w:val="_Style 10"/>
    <w:basedOn w:val="1"/>
    <w:next w:val="1"/>
    <w:qFormat/>
    <w:uiPriority w:val="0"/>
    <w:pPr>
      <w:pBdr>
        <w:top w:val="single" w:color="auto" w:sz="6" w:space="1"/>
      </w:pBdr>
      <w:jc w:val="center"/>
    </w:pPr>
    <w:rPr>
      <w:rFonts w:ascii="Arial" w:eastAsia="宋体"/>
      <w:vanish/>
      <w:sz w:val="16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3.GIF"/><Relationship Id="rId7" Type="http://schemas.openxmlformats.org/officeDocument/2006/relationships/image" Target="media/image2.GIF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Office_10.1.0.6748_F1E327BC-269C-435d-A152-05C5408002CA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</dc:creator>
  <cp:lastModifiedBy>Admin</cp:lastModifiedBy>
  <dcterms:modified xsi:type="dcterms:W3CDTF">2017-09-26T09:14:03Z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2052-10.1.0.6748</vt:lpwstr>
  </property>
</Properties>
</file>